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6CE" w:rsidRDefault="00EC66CE" w:rsidP="003C16E7">
      <w:pPr>
        <w:rPr>
          <w:rFonts w:ascii="Bookman Old Style" w:hAnsi="Bookman Old Style"/>
          <w:sz w:val="24"/>
          <w:szCs w:val="24"/>
        </w:rPr>
      </w:pPr>
    </w:p>
    <w:p w:rsidR="00892BEB" w:rsidRDefault="00892BEB" w:rsidP="003C16E7">
      <w:pPr>
        <w:rPr>
          <w:rFonts w:ascii="Bookman Old Style" w:hAnsi="Bookman Old Style"/>
          <w:sz w:val="24"/>
          <w:szCs w:val="24"/>
        </w:rPr>
      </w:pPr>
    </w:p>
    <w:p w:rsidR="003C16E7" w:rsidRDefault="00892BEB" w:rsidP="00EC66CE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CONTRATANTE</w:t>
      </w:r>
      <w:r w:rsidR="0004560B">
        <w:rPr>
          <w:rFonts w:ascii="Bookman Old Style" w:hAnsi="Bookman Old Style"/>
          <w:sz w:val="24"/>
          <w:szCs w:val="24"/>
        </w:rPr>
        <w:t>/</w:t>
      </w:r>
      <w:r w:rsidR="003C16E7" w:rsidRPr="003C16E7">
        <w:rPr>
          <w:rFonts w:ascii="Bookman Old Style" w:hAnsi="Bookman Old Style"/>
          <w:sz w:val="24"/>
          <w:szCs w:val="24"/>
        </w:rPr>
        <w:t>CNPJ:</w:t>
      </w:r>
      <w:r w:rsidR="0004560B">
        <w:rPr>
          <w:rFonts w:ascii="Bookman Old Style" w:hAnsi="Bookman Old Style"/>
          <w:sz w:val="24"/>
          <w:szCs w:val="24"/>
        </w:rPr>
        <w:t xml:space="preserve"> </w:t>
      </w:r>
      <w:r w:rsidR="0004560B" w:rsidRPr="00EC66CE">
        <w:rPr>
          <w:rFonts w:ascii="Bookman Old Style" w:hAnsi="Bookman Old Style"/>
          <w:b/>
          <w:sz w:val="24"/>
          <w:szCs w:val="24"/>
        </w:rPr>
        <w:t>DEPARTAMENTO MUNICIPAL DE ENERGIA DE IJUI – DEMEI</w:t>
      </w:r>
      <w:r w:rsidR="0004560B">
        <w:rPr>
          <w:rFonts w:ascii="Bookman Old Style" w:hAnsi="Bookman Old Style"/>
          <w:sz w:val="24"/>
          <w:szCs w:val="24"/>
        </w:rPr>
        <w:t xml:space="preserve"> – 95.289.500/0001-00</w:t>
      </w:r>
    </w:p>
    <w:p w:rsidR="00892BEB" w:rsidRDefault="00892BEB" w:rsidP="00892BEB">
      <w:pPr>
        <w:jc w:val="both"/>
        <w:rPr>
          <w:rFonts w:ascii="Bookman Old Style" w:hAnsi="Bookman Old Style"/>
          <w:sz w:val="24"/>
          <w:szCs w:val="24"/>
        </w:rPr>
      </w:pPr>
    </w:p>
    <w:p w:rsidR="00003FBC" w:rsidRPr="00892BEB" w:rsidRDefault="00892BEB" w:rsidP="00892BEB">
      <w:pPr>
        <w:jc w:val="both"/>
        <w:rPr>
          <w:rFonts w:ascii="Bookman Old Style" w:hAnsi="Bookman Old Style" w:cs="Arial"/>
          <w:sz w:val="24"/>
          <w:szCs w:val="24"/>
        </w:rPr>
      </w:pPr>
      <w:r w:rsidRPr="00892BEB">
        <w:rPr>
          <w:rFonts w:ascii="Bookman Old Style" w:hAnsi="Bookman Old Style"/>
          <w:sz w:val="24"/>
          <w:szCs w:val="24"/>
        </w:rPr>
        <w:t>CONTRATADA</w:t>
      </w:r>
      <w:r>
        <w:rPr>
          <w:rFonts w:ascii="Bookman Old Style" w:hAnsi="Bookman Old Style"/>
          <w:b/>
          <w:sz w:val="24"/>
          <w:szCs w:val="24"/>
        </w:rPr>
        <w:t xml:space="preserve">: </w:t>
      </w:r>
      <w:r w:rsidR="00DA50B9" w:rsidRPr="00892BEB">
        <w:rPr>
          <w:rFonts w:ascii="Bookman Old Style" w:hAnsi="Bookman Old Style"/>
          <w:b/>
          <w:sz w:val="24"/>
          <w:szCs w:val="24"/>
        </w:rPr>
        <w:t>PROLUX ENGENHARIA DE SISTEMAS LTDA</w:t>
      </w:r>
    </w:p>
    <w:p w:rsidR="00892BEB" w:rsidRDefault="00892BEB" w:rsidP="00003FBC">
      <w:pPr>
        <w:jc w:val="both"/>
        <w:rPr>
          <w:rFonts w:ascii="Bookman Old Style" w:hAnsi="Bookman Old Style"/>
          <w:sz w:val="24"/>
          <w:szCs w:val="24"/>
        </w:rPr>
      </w:pPr>
    </w:p>
    <w:p w:rsidR="003C16E7" w:rsidRDefault="00892BEB" w:rsidP="00003FBC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OBJETO</w:t>
      </w:r>
      <w:r w:rsidR="003C16E7">
        <w:rPr>
          <w:rFonts w:ascii="Bookman Old Style" w:hAnsi="Bookman Old Style"/>
          <w:sz w:val="24"/>
          <w:szCs w:val="24"/>
        </w:rPr>
        <w:t>:</w:t>
      </w:r>
      <w:r w:rsidR="0004560B">
        <w:rPr>
          <w:rFonts w:ascii="Bookman Old Style" w:hAnsi="Bookman Old Style"/>
          <w:sz w:val="24"/>
          <w:szCs w:val="24"/>
        </w:rPr>
        <w:t xml:space="preserve"> </w:t>
      </w:r>
      <w:r w:rsidR="00DA50B9">
        <w:rPr>
          <w:rFonts w:ascii="Bookman Old Style" w:hAnsi="Bookman Old Style"/>
          <w:b/>
          <w:sz w:val="24"/>
          <w:szCs w:val="24"/>
        </w:rPr>
        <w:t>Contratação de serviços técnicos para Calibração de 02 medidores Eletrônicos de Faturamento de Energia – SMF do Demei.</w:t>
      </w:r>
    </w:p>
    <w:p w:rsidR="00892BEB" w:rsidRDefault="00892BEB" w:rsidP="00775186">
      <w:pPr>
        <w:jc w:val="both"/>
        <w:rPr>
          <w:rFonts w:ascii="Bookman Old Style" w:hAnsi="Bookman Old Style"/>
          <w:sz w:val="24"/>
          <w:szCs w:val="24"/>
        </w:rPr>
      </w:pPr>
    </w:p>
    <w:p w:rsidR="003C16E7" w:rsidRDefault="00892BEB" w:rsidP="00775186">
      <w:pPr>
        <w:jc w:val="both"/>
        <w:rPr>
          <w:rFonts w:ascii="Bookman Old Style" w:hAnsi="Bookman Old Style"/>
          <w:sz w:val="24"/>
          <w:szCs w:val="24"/>
        </w:rPr>
      </w:pPr>
      <w:r w:rsidRPr="00892BEB">
        <w:rPr>
          <w:rFonts w:ascii="Bookman Old Style" w:hAnsi="Bookman Old Style"/>
          <w:sz w:val="24"/>
          <w:szCs w:val="24"/>
        </w:rPr>
        <w:t>VALOR:</w:t>
      </w:r>
      <w:r w:rsidR="0004560B">
        <w:rPr>
          <w:rFonts w:ascii="Bookman Old Style" w:hAnsi="Bookman Old Style"/>
          <w:sz w:val="24"/>
          <w:szCs w:val="24"/>
        </w:rPr>
        <w:t xml:space="preserve"> </w:t>
      </w:r>
      <w:r w:rsidR="0004560B" w:rsidRPr="00EC66CE">
        <w:rPr>
          <w:rFonts w:ascii="Bookman Old Style" w:hAnsi="Bookman Old Style"/>
          <w:b/>
          <w:sz w:val="24"/>
          <w:szCs w:val="24"/>
        </w:rPr>
        <w:t xml:space="preserve">R$ </w:t>
      </w:r>
      <w:r w:rsidR="00DA50B9">
        <w:rPr>
          <w:rFonts w:ascii="Bookman Old Style" w:hAnsi="Bookman Old Style"/>
          <w:b/>
          <w:sz w:val="24"/>
          <w:szCs w:val="24"/>
        </w:rPr>
        <w:t>3.360,00</w:t>
      </w:r>
      <w:proofErr w:type="gramStart"/>
      <w:r w:rsidR="00DA50B9">
        <w:rPr>
          <w:rFonts w:ascii="Bookman Old Style" w:hAnsi="Bookman Old Style"/>
          <w:b/>
          <w:sz w:val="24"/>
          <w:szCs w:val="24"/>
        </w:rPr>
        <w:t xml:space="preserve"> </w:t>
      </w:r>
      <w:r w:rsidR="00733FF4">
        <w:rPr>
          <w:rFonts w:ascii="Bookman Old Style" w:hAnsi="Bookman Old Style"/>
          <w:sz w:val="24"/>
          <w:szCs w:val="24"/>
        </w:rPr>
        <w:t xml:space="preserve"> </w:t>
      </w:r>
      <w:proofErr w:type="gramEnd"/>
      <w:r w:rsidR="00733FF4">
        <w:rPr>
          <w:rFonts w:ascii="Bookman Old Style" w:hAnsi="Bookman Old Style"/>
          <w:sz w:val="24"/>
          <w:szCs w:val="24"/>
        </w:rPr>
        <w:t>(</w:t>
      </w:r>
      <w:r w:rsidR="00DA50B9">
        <w:rPr>
          <w:rFonts w:ascii="Bookman Old Style" w:hAnsi="Bookman Old Style"/>
          <w:sz w:val="24"/>
          <w:szCs w:val="24"/>
        </w:rPr>
        <w:t>três mil trezentos e sessenta reais</w:t>
      </w:r>
      <w:r w:rsidR="00162B41">
        <w:rPr>
          <w:rFonts w:ascii="Bookman Old Style" w:hAnsi="Bookman Old Style"/>
          <w:sz w:val="24"/>
          <w:szCs w:val="24"/>
        </w:rPr>
        <w:t>)</w:t>
      </w:r>
      <w:r w:rsidR="00733FF4">
        <w:rPr>
          <w:rFonts w:ascii="Bookman Old Style" w:hAnsi="Bookman Old Style"/>
          <w:sz w:val="24"/>
          <w:szCs w:val="24"/>
        </w:rPr>
        <w:t xml:space="preserve">.  </w:t>
      </w:r>
    </w:p>
    <w:p w:rsidR="00892BEB" w:rsidRDefault="00892BEB" w:rsidP="00775186">
      <w:pPr>
        <w:jc w:val="both"/>
        <w:rPr>
          <w:rFonts w:ascii="Bookman Old Style" w:hAnsi="Bookman Old Style"/>
          <w:sz w:val="24"/>
          <w:szCs w:val="24"/>
        </w:rPr>
      </w:pPr>
    </w:p>
    <w:p w:rsidR="003C16E7" w:rsidRDefault="003C16E7" w:rsidP="00775186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Tendo em vista tratar-se de importância inferior ao limite estabelecido pelo </w:t>
      </w:r>
      <w:r w:rsidR="007B313F">
        <w:rPr>
          <w:rFonts w:ascii="Bookman Old Style" w:hAnsi="Bookman Old Style"/>
          <w:sz w:val="24"/>
          <w:szCs w:val="24"/>
        </w:rPr>
        <w:t>I</w:t>
      </w:r>
      <w:r>
        <w:rPr>
          <w:rFonts w:ascii="Bookman Old Style" w:hAnsi="Bookman Old Style"/>
          <w:sz w:val="24"/>
          <w:szCs w:val="24"/>
        </w:rPr>
        <w:t xml:space="preserve">nciso </w:t>
      </w:r>
      <w:r w:rsidR="0004560B">
        <w:rPr>
          <w:rFonts w:ascii="Bookman Old Style" w:hAnsi="Bookman Old Style"/>
          <w:sz w:val="24"/>
          <w:szCs w:val="24"/>
        </w:rPr>
        <w:t>II</w:t>
      </w:r>
      <w:r>
        <w:rPr>
          <w:rFonts w:ascii="Bookman Old Style" w:hAnsi="Bookman Old Style"/>
          <w:sz w:val="24"/>
          <w:szCs w:val="24"/>
        </w:rPr>
        <w:t xml:space="preserve"> do Artigo </w:t>
      </w:r>
      <w:r w:rsidR="006F4254">
        <w:rPr>
          <w:rFonts w:ascii="Bookman Old Style" w:hAnsi="Bookman Old Style"/>
          <w:sz w:val="24"/>
          <w:szCs w:val="24"/>
        </w:rPr>
        <w:t xml:space="preserve">24 </w:t>
      </w:r>
      <w:r>
        <w:rPr>
          <w:rFonts w:ascii="Bookman Old Style" w:hAnsi="Bookman Old Style"/>
          <w:sz w:val="24"/>
          <w:szCs w:val="24"/>
        </w:rPr>
        <w:t xml:space="preserve">da Lei 8.666, de 21 de junho de 1993, a despesa poderá ser dispensada de licitação. </w:t>
      </w:r>
    </w:p>
    <w:p w:rsidR="00775186" w:rsidRDefault="00775186" w:rsidP="003C16E7">
      <w:pPr>
        <w:jc w:val="right"/>
        <w:rPr>
          <w:rFonts w:ascii="Bookman Old Style" w:hAnsi="Bookman Old Style"/>
          <w:sz w:val="24"/>
          <w:szCs w:val="24"/>
        </w:rPr>
      </w:pPr>
    </w:p>
    <w:p w:rsidR="003C16E7" w:rsidRDefault="003C16E7" w:rsidP="003C16E7">
      <w:pPr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Ijuí</w:t>
      </w:r>
      <w:r w:rsidR="00EC66CE">
        <w:rPr>
          <w:rFonts w:ascii="Bookman Old Style" w:hAnsi="Bookman Old Style"/>
          <w:sz w:val="24"/>
          <w:szCs w:val="24"/>
        </w:rPr>
        <w:t>/RS</w:t>
      </w:r>
      <w:r>
        <w:rPr>
          <w:rFonts w:ascii="Bookman Old Style" w:hAnsi="Bookman Old Style"/>
          <w:sz w:val="24"/>
          <w:szCs w:val="24"/>
        </w:rPr>
        <w:t xml:space="preserve">, </w:t>
      </w:r>
      <w:r w:rsidR="00DA50B9">
        <w:rPr>
          <w:rFonts w:ascii="Bookman Old Style" w:hAnsi="Bookman Old Style"/>
          <w:sz w:val="24"/>
          <w:szCs w:val="24"/>
        </w:rPr>
        <w:t>17</w:t>
      </w:r>
      <w:r>
        <w:rPr>
          <w:rFonts w:ascii="Bookman Old Style" w:hAnsi="Bookman Old Style"/>
          <w:sz w:val="24"/>
          <w:szCs w:val="24"/>
        </w:rPr>
        <w:t xml:space="preserve"> de </w:t>
      </w:r>
      <w:r w:rsidR="00DA50B9">
        <w:rPr>
          <w:rFonts w:ascii="Bookman Old Style" w:hAnsi="Bookman Old Style"/>
          <w:sz w:val="24"/>
          <w:szCs w:val="24"/>
        </w:rPr>
        <w:t>Abril</w:t>
      </w:r>
      <w:r>
        <w:rPr>
          <w:rFonts w:ascii="Bookman Old Style" w:hAnsi="Bookman Old Style"/>
          <w:sz w:val="24"/>
          <w:szCs w:val="24"/>
        </w:rPr>
        <w:t xml:space="preserve"> de 20</w:t>
      </w:r>
      <w:r w:rsidR="00DA50B9">
        <w:rPr>
          <w:rFonts w:ascii="Bookman Old Style" w:hAnsi="Bookman Old Style"/>
          <w:sz w:val="24"/>
          <w:szCs w:val="24"/>
        </w:rPr>
        <w:t>20</w:t>
      </w:r>
      <w:r w:rsidR="006F4254">
        <w:rPr>
          <w:rFonts w:ascii="Bookman Old Style" w:hAnsi="Bookman Old Style"/>
          <w:sz w:val="24"/>
          <w:szCs w:val="24"/>
        </w:rPr>
        <w:t>.</w:t>
      </w:r>
    </w:p>
    <w:p w:rsidR="00775186" w:rsidRDefault="00775186" w:rsidP="003C16E7">
      <w:pPr>
        <w:jc w:val="right"/>
        <w:rPr>
          <w:rFonts w:ascii="Bookman Old Style" w:hAnsi="Bookman Old Style"/>
          <w:sz w:val="24"/>
          <w:szCs w:val="24"/>
        </w:rPr>
      </w:pPr>
    </w:p>
    <w:p w:rsidR="003C16E7" w:rsidRDefault="003C16E7" w:rsidP="006F4254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_________________________________________</w:t>
      </w:r>
    </w:p>
    <w:p w:rsidR="003C16E7" w:rsidRDefault="006F4254" w:rsidP="006F4254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Setor de Compras</w:t>
      </w:r>
    </w:p>
    <w:p w:rsidR="003C16E7" w:rsidRDefault="006F4254" w:rsidP="006F4254">
      <w:pPr>
        <w:tabs>
          <w:tab w:val="left" w:pos="4755"/>
        </w:tabs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</w:p>
    <w:p w:rsidR="003C16E7" w:rsidRDefault="003C16E7" w:rsidP="0004560B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Face ás razões acima expostas, e com base no Inciso </w:t>
      </w:r>
      <w:r w:rsidR="0004560B">
        <w:rPr>
          <w:rFonts w:ascii="Bookman Old Style" w:hAnsi="Bookman Old Style"/>
          <w:sz w:val="24"/>
          <w:szCs w:val="24"/>
        </w:rPr>
        <w:t>II</w:t>
      </w:r>
      <w:r>
        <w:rPr>
          <w:rFonts w:ascii="Bookman Old Style" w:hAnsi="Bookman Old Style"/>
          <w:sz w:val="24"/>
          <w:szCs w:val="24"/>
        </w:rPr>
        <w:t xml:space="preserve"> do artigo 24 da Lei 8.666, de 21 de junho de 1993, d</w:t>
      </w:r>
      <w:r w:rsidR="00DB4C80">
        <w:rPr>
          <w:rFonts w:ascii="Bookman Old Style" w:hAnsi="Bookman Old Style"/>
          <w:sz w:val="24"/>
          <w:szCs w:val="24"/>
        </w:rPr>
        <w:t xml:space="preserve">ispenso de licitação. </w:t>
      </w:r>
    </w:p>
    <w:p w:rsidR="00DB4C80" w:rsidRDefault="00DB4C80" w:rsidP="003C16E7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 w:rsidR="006E38EF" w:rsidRDefault="00003FBC" w:rsidP="006E38EF">
      <w:pPr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Ijuí/RS, </w:t>
      </w:r>
      <w:r w:rsidR="00892BEB">
        <w:rPr>
          <w:rFonts w:ascii="Bookman Old Style" w:hAnsi="Bookman Old Style"/>
          <w:sz w:val="24"/>
          <w:szCs w:val="24"/>
        </w:rPr>
        <w:t>____</w:t>
      </w:r>
      <w:bookmarkStart w:id="0" w:name="_GoBack"/>
      <w:bookmarkEnd w:id="0"/>
      <w:r>
        <w:rPr>
          <w:rFonts w:ascii="Bookman Old Style" w:hAnsi="Bookman Old Style"/>
          <w:sz w:val="24"/>
          <w:szCs w:val="24"/>
        </w:rPr>
        <w:t xml:space="preserve"> de </w:t>
      </w:r>
      <w:r w:rsidR="00DA50B9">
        <w:rPr>
          <w:rFonts w:ascii="Bookman Old Style" w:hAnsi="Bookman Old Style"/>
          <w:sz w:val="24"/>
          <w:szCs w:val="24"/>
        </w:rPr>
        <w:t>Abril</w:t>
      </w:r>
      <w:r>
        <w:rPr>
          <w:rFonts w:ascii="Bookman Old Style" w:hAnsi="Bookman Old Style"/>
          <w:sz w:val="24"/>
          <w:szCs w:val="24"/>
        </w:rPr>
        <w:t xml:space="preserve"> de 20</w:t>
      </w:r>
      <w:r w:rsidR="00DA50B9">
        <w:rPr>
          <w:rFonts w:ascii="Bookman Old Style" w:hAnsi="Bookman Old Style"/>
          <w:sz w:val="24"/>
          <w:szCs w:val="24"/>
        </w:rPr>
        <w:t>20</w:t>
      </w:r>
      <w:r w:rsidR="006E38EF">
        <w:rPr>
          <w:rFonts w:ascii="Bookman Old Style" w:hAnsi="Bookman Old Style"/>
          <w:sz w:val="24"/>
          <w:szCs w:val="24"/>
        </w:rPr>
        <w:t>.</w:t>
      </w:r>
    </w:p>
    <w:p w:rsidR="006E38EF" w:rsidRDefault="006E38EF" w:rsidP="006F4254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003FBC" w:rsidRDefault="00003FBC" w:rsidP="006F4254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DB4C80" w:rsidRDefault="00DB4C80" w:rsidP="006F4254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_______________________________________</w:t>
      </w:r>
    </w:p>
    <w:p w:rsidR="00DB4C80" w:rsidRPr="003C16E7" w:rsidRDefault="00DB4C80" w:rsidP="006F4254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Assinatura do Ordenador da Despesa</w:t>
      </w:r>
    </w:p>
    <w:sectPr w:rsidR="00DB4C80" w:rsidRPr="003C16E7" w:rsidSect="00775186">
      <w:headerReference w:type="default" r:id="rId8"/>
      <w:pgSz w:w="11906" w:h="16838"/>
      <w:pgMar w:top="1418" w:right="1134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B41" w:rsidRDefault="00162B41" w:rsidP="003C16E7">
      <w:pPr>
        <w:spacing w:after="0" w:line="240" w:lineRule="auto"/>
      </w:pPr>
      <w:r>
        <w:separator/>
      </w:r>
    </w:p>
  </w:endnote>
  <w:endnote w:type="continuationSeparator" w:id="0">
    <w:p w:rsidR="00162B41" w:rsidRDefault="00162B41" w:rsidP="003C1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B41" w:rsidRDefault="00162B41" w:rsidP="003C16E7">
      <w:pPr>
        <w:spacing w:after="0" w:line="240" w:lineRule="auto"/>
      </w:pPr>
      <w:r>
        <w:separator/>
      </w:r>
    </w:p>
  </w:footnote>
  <w:footnote w:type="continuationSeparator" w:id="0">
    <w:p w:rsidR="00162B41" w:rsidRDefault="00162B41" w:rsidP="003C1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B41" w:rsidRPr="008B1E6D" w:rsidRDefault="00162B41" w:rsidP="00EC66CE">
    <w:pPr>
      <w:jc w:val="center"/>
      <w:rPr>
        <w:rFonts w:ascii="Bookman Old Style" w:hAnsi="Bookman Old Style"/>
        <w:b/>
        <w:sz w:val="24"/>
        <w:szCs w:val="24"/>
      </w:rPr>
    </w:pPr>
    <w:r w:rsidRPr="008B1E6D">
      <w:rPr>
        <w:rFonts w:ascii="Bookman Old Style" w:hAnsi="Bookman Old Style"/>
        <w:b/>
        <w:sz w:val="24"/>
        <w:szCs w:val="24"/>
      </w:rPr>
      <w:t>TERMO DE DISPENSA DE LICITAÇÃO</w:t>
    </w:r>
  </w:p>
  <w:p w:rsidR="00162B41" w:rsidRDefault="00162B41" w:rsidP="00EC66CE">
    <w:pPr>
      <w:jc w:val="center"/>
      <w:rPr>
        <w:rFonts w:ascii="Bookman Old Style" w:hAnsi="Bookman Old Style"/>
        <w:sz w:val="24"/>
        <w:szCs w:val="24"/>
      </w:rPr>
    </w:pPr>
    <w:r>
      <w:rPr>
        <w:rFonts w:ascii="Bookman Old Style" w:hAnsi="Bookman Old Style"/>
        <w:sz w:val="24"/>
        <w:szCs w:val="24"/>
      </w:rPr>
      <w:t>(Incisos I e II do art. 24 da Lei 8.666/93)</w:t>
    </w:r>
  </w:p>
  <w:p w:rsidR="00162B41" w:rsidRDefault="00162B41" w:rsidP="00EC66CE">
    <w:pPr>
      <w:jc w:val="center"/>
    </w:pPr>
    <w:r w:rsidRPr="00541F54">
      <w:rPr>
        <w:rFonts w:ascii="Bookman Old Style" w:hAnsi="Bookman Old Style"/>
        <w:b/>
        <w:sz w:val="24"/>
        <w:szCs w:val="24"/>
      </w:rPr>
      <w:t>DISPENSA POR LIMITE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43C9"/>
    <w:multiLevelType w:val="hybridMultilevel"/>
    <w:tmpl w:val="94702F3C"/>
    <w:lvl w:ilvl="0" w:tplc="9A86AE7E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6E7"/>
    <w:rsid w:val="00003FBC"/>
    <w:rsid w:val="00011C9B"/>
    <w:rsid w:val="00016B49"/>
    <w:rsid w:val="0004560B"/>
    <w:rsid w:val="000E6C16"/>
    <w:rsid w:val="001130F1"/>
    <w:rsid w:val="00162B41"/>
    <w:rsid w:val="00170601"/>
    <w:rsid w:val="00194179"/>
    <w:rsid w:val="002E19BD"/>
    <w:rsid w:val="003C16E7"/>
    <w:rsid w:val="004F6E1B"/>
    <w:rsid w:val="00541F54"/>
    <w:rsid w:val="005C1C47"/>
    <w:rsid w:val="006A0CD0"/>
    <w:rsid w:val="006C5FE3"/>
    <w:rsid w:val="006E38EF"/>
    <w:rsid w:val="006F4254"/>
    <w:rsid w:val="00704E9F"/>
    <w:rsid w:val="00733084"/>
    <w:rsid w:val="00733FF4"/>
    <w:rsid w:val="00775186"/>
    <w:rsid w:val="007B313F"/>
    <w:rsid w:val="008745CB"/>
    <w:rsid w:val="00892BEB"/>
    <w:rsid w:val="008B1E6D"/>
    <w:rsid w:val="008C393E"/>
    <w:rsid w:val="008D7DAF"/>
    <w:rsid w:val="00A24270"/>
    <w:rsid w:val="00AE7C70"/>
    <w:rsid w:val="00C23FD2"/>
    <w:rsid w:val="00C57771"/>
    <w:rsid w:val="00CB7682"/>
    <w:rsid w:val="00D3463D"/>
    <w:rsid w:val="00D64DD4"/>
    <w:rsid w:val="00DA50B9"/>
    <w:rsid w:val="00DB4C80"/>
    <w:rsid w:val="00E339C8"/>
    <w:rsid w:val="00E400B9"/>
    <w:rsid w:val="00E80B0C"/>
    <w:rsid w:val="00EC66CE"/>
    <w:rsid w:val="00F5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1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16E7"/>
  </w:style>
  <w:style w:type="paragraph" w:styleId="Rodap">
    <w:name w:val="footer"/>
    <w:basedOn w:val="Normal"/>
    <w:link w:val="RodapChar"/>
    <w:uiPriority w:val="99"/>
    <w:unhideWhenUsed/>
    <w:rsid w:val="003C1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16E7"/>
  </w:style>
  <w:style w:type="paragraph" w:styleId="Textodebalo">
    <w:name w:val="Balloon Text"/>
    <w:basedOn w:val="Normal"/>
    <w:link w:val="TextodebaloChar"/>
    <w:uiPriority w:val="99"/>
    <w:semiHidden/>
    <w:unhideWhenUsed/>
    <w:rsid w:val="003C1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16E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16B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1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16E7"/>
  </w:style>
  <w:style w:type="paragraph" w:styleId="Rodap">
    <w:name w:val="footer"/>
    <w:basedOn w:val="Normal"/>
    <w:link w:val="RodapChar"/>
    <w:uiPriority w:val="99"/>
    <w:unhideWhenUsed/>
    <w:rsid w:val="003C1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16E7"/>
  </w:style>
  <w:style w:type="paragraph" w:styleId="Textodebalo">
    <w:name w:val="Balloon Text"/>
    <w:basedOn w:val="Normal"/>
    <w:link w:val="TextodebaloChar"/>
    <w:uiPriority w:val="99"/>
    <w:semiHidden/>
    <w:unhideWhenUsed/>
    <w:rsid w:val="003C1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16E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16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DEMEI</dc:creator>
  <cp:lastModifiedBy>elisandra</cp:lastModifiedBy>
  <cp:revision>4</cp:revision>
  <cp:lastPrinted>2019-12-17T17:31:00Z</cp:lastPrinted>
  <dcterms:created xsi:type="dcterms:W3CDTF">2020-04-17T11:22:00Z</dcterms:created>
  <dcterms:modified xsi:type="dcterms:W3CDTF">2020-04-17T11:29:00Z</dcterms:modified>
</cp:coreProperties>
</file>